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B5" w:rsidRPr="000350FF" w:rsidRDefault="003863B5" w:rsidP="003863B5">
      <w:pPr>
        <w:pStyle w:val="1"/>
        <w:spacing w:line="240" w:lineRule="exact"/>
      </w:pPr>
      <w:r w:rsidRPr="000350FF">
        <w:t>.</w:t>
      </w:r>
      <w:r>
        <w:t xml:space="preserve"> </w:t>
      </w:r>
      <w:r w:rsidRPr="000350FF">
        <w:t>Число кружков, секций</w:t>
      </w:r>
    </w:p>
    <w:p w:rsidR="003863B5" w:rsidRPr="000350FF" w:rsidRDefault="003863B5" w:rsidP="003863B5">
      <w:pPr>
        <w:pStyle w:val="1"/>
        <w:spacing w:line="240" w:lineRule="exact"/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9"/>
        <w:gridCol w:w="1365"/>
        <w:gridCol w:w="15"/>
        <w:gridCol w:w="1597"/>
        <w:gridCol w:w="1320"/>
        <w:gridCol w:w="1515"/>
        <w:gridCol w:w="1320"/>
        <w:gridCol w:w="1231"/>
        <w:gridCol w:w="1395"/>
        <w:gridCol w:w="1440"/>
      </w:tblGrid>
      <w:tr w:rsidR="003863B5" w:rsidRPr="000350FF" w:rsidTr="00D139CC">
        <w:trPr>
          <w:trHeight w:val="375"/>
        </w:trPr>
        <w:tc>
          <w:tcPr>
            <w:tcW w:w="2329" w:type="dxa"/>
          </w:tcPr>
          <w:p w:rsidR="003863B5" w:rsidRPr="000350FF" w:rsidRDefault="003863B5" w:rsidP="00D139CC">
            <w:pPr>
              <w:pStyle w:val="1"/>
              <w:spacing w:line="240" w:lineRule="exact"/>
              <w:ind w:left="-81"/>
              <w:rPr>
                <w:sz w:val="20"/>
              </w:rPr>
            </w:pPr>
            <w:r w:rsidRPr="000350FF">
              <w:rPr>
                <w:sz w:val="20"/>
              </w:rPr>
              <w:t>Наименование ДОУ</w:t>
            </w:r>
          </w:p>
          <w:p w:rsidR="003863B5" w:rsidRPr="000350FF" w:rsidRDefault="003863B5" w:rsidP="00D139CC">
            <w:pPr>
              <w:pStyle w:val="1"/>
              <w:spacing w:line="240" w:lineRule="exact"/>
              <w:ind w:left="-81"/>
              <w:rPr>
                <w:sz w:val="20"/>
              </w:rPr>
            </w:pPr>
          </w:p>
        </w:tc>
        <w:tc>
          <w:tcPr>
            <w:tcW w:w="2977" w:type="dxa"/>
            <w:gridSpan w:val="3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Художественно-эстетическое</w:t>
            </w:r>
          </w:p>
          <w:p w:rsidR="003863B5" w:rsidRPr="000350FF" w:rsidRDefault="003863B5" w:rsidP="00D139CC">
            <w:pPr>
              <w:pStyle w:val="1"/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350FF">
              <w:rPr>
                <w:rFonts w:ascii="Times New Roman" w:hAnsi="Times New Roman" w:cs="Times New Roman"/>
              </w:rPr>
              <w:t>Физкультурно-оздоровительное</w:t>
            </w:r>
          </w:p>
          <w:p w:rsidR="003863B5" w:rsidRPr="000350FF" w:rsidRDefault="003863B5" w:rsidP="00D139CC">
            <w:pPr>
              <w:pStyle w:val="1"/>
              <w:spacing w:line="240" w:lineRule="exact"/>
            </w:pPr>
          </w:p>
        </w:tc>
        <w:tc>
          <w:tcPr>
            <w:tcW w:w="2551" w:type="dxa"/>
            <w:gridSpan w:val="2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0350FF">
              <w:rPr>
                <w:rFonts w:ascii="Times New Roman" w:hAnsi="Times New Roman" w:cs="Times New Roman"/>
              </w:rPr>
              <w:t>Интеллектуальная направленности (англ., корейский яз., компьютерная грамотность и др.))</w:t>
            </w:r>
            <w:proofErr w:type="gramEnd"/>
          </w:p>
          <w:p w:rsidR="003863B5" w:rsidRPr="000350FF" w:rsidRDefault="003863B5" w:rsidP="00D139CC">
            <w:pPr>
              <w:pStyle w:val="1"/>
              <w:spacing w:line="240" w:lineRule="exact"/>
            </w:pPr>
          </w:p>
        </w:tc>
        <w:tc>
          <w:tcPr>
            <w:tcW w:w="2835" w:type="dxa"/>
            <w:gridSpan w:val="2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350FF">
              <w:rPr>
                <w:rFonts w:ascii="Times New Roman" w:hAnsi="Times New Roman" w:cs="Times New Roman"/>
              </w:rPr>
              <w:t>Другие направления дополнительного образования детей</w:t>
            </w:r>
          </w:p>
          <w:p w:rsidR="003863B5" w:rsidRPr="000350FF" w:rsidRDefault="003863B5" w:rsidP="00D139CC">
            <w:pPr>
              <w:pStyle w:val="1"/>
              <w:spacing w:line="240" w:lineRule="exact"/>
            </w:pPr>
          </w:p>
        </w:tc>
      </w:tr>
      <w:tr w:rsidR="003863B5" w:rsidRPr="000350FF" w:rsidTr="00D139CC">
        <w:trPr>
          <w:trHeight w:val="375"/>
        </w:trPr>
        <w:tc>
          <w:tcPr>
            <w:tcW w:w="2329" w:type="dxa"/>
          </w:tcPr>
          <w:p w:rsidR="003863B5" w:rsidRPr="000350FF" w:rsidRDefault="003863B5" w:rsidP="00D139CC">
            <w:pPr>
              <w:pStyle w:val="1"/>
              <w:spacing w:line="240" w:lineRule="exact"/>
              <w:ind w:left="-81"/>
            </w:pPr>
            <w:r>
              <w:t>МКДОУ детский сад Гайтерского сельского поселения</w:t>
            </w:r>
          </w:p>
        </w:tc>
        <w:tc>
          <w:tcPr>
            <w:tcW w:w="1365" w:type="dxa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Детей в них</w:t>
            </w:r>
          </w:p>
        </w:tc>
        <w:tc>
          <w:tcPr>
            <w:tcW w:w="1612" w:type="dxa"/>
            <w:gridSpan w:val="2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Из них платных</w:t>
            </w:r>
          </w:p>
        </w:tc>
        <w:tc>
          <w:tcPr>
            <w:tcW w:w="1320" w:type="dxa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Детей в них</w:t>
            </w:r>
          </w:p>
        </w:tc>
        <w:tc>
          <w:tcPr>
            <w:tcW w:w="1515" w:type="dxa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Из них платных</w:t>
            </w:r>
          </w:p>
        </w:tc>
        <w:tc>
          <w:tcPr>
            <w:tcW w:w="1320" w:type="dxa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Детей в них</w:t>
            </w:r>
          </w:p>
        </w:tc>
        <w:tc>
          <w:tcPr>
            <w:tcW w:w="1231" w:type="dxa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Из них платных</w:t>
            </w:r>
          </w:p>
        </w:tc>
        <w:tc>
          <w:tcPr>
            <w:tcW w:w="1395" w:type="dxa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Детей в них</w:t>
            </w:r>
          </w:p>
        </w:tc>
        <w:tc>
          <w:tcPr>
            <w:tcW w:w="1440" w:type="dxa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50FF">
              <w:rPr>
                <w:rFonts w:ascii="Times New Roman" w:hAnsi="Times New Roman" w:cs="Times New Roman"/>
              </w:rPr>
              <w:t>Из них платных</w:t>
            </w:r>
          </w:p>
        </w:tc>
      </w:tr>
      <w:tr w:rsidR="003863B5" w:rsidRPr="000350FF" w:rsidTr="00D139CC">
        <w:trPr>
          <w:trHeight w:val="375"/>
        </w:trPr>
        <w:tc>
          <w:tcPr>
            <w:tcW w:w="2329" w:type="dxa"/>
          </w:tcPr>
          <w:p w:rsidR="003863B5" w:rsidRPr="000350FF" w:rsidRDefault="003863B5" w:rsidP="00D139CC">
            <w:pPr>
              <w:pStyle w:val="1"/>
              <w:spacing w:line="240" w:lineRule="exact"/>
              <w:ind w:left="-81"/>
            </w:pPr>
            <w:r w:rsidRPr="000350FF">
              <w:t>всего</w:t>
            </w:r>
          </w:p>
        </w:tc>
        <w:tc>
          <w:tcPr>
            <w:tcW w:w="1380" w:type="dxa"/>
            <w:gridSpan w:val="2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597" w:type="dxa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863B5" w:rsidRPr="00CB74D0" w:rsidRDefault="003863B5" w:rsidP="00D139CC">
            <w:pPr>
              <w:spacing w:line="240" w:lineRule="exac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1/19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3863B5" w:rsidRPr="00CB74D0" w:rsidRDefault="003863B5" w:rsidP="00D139CC">
            <w:pPr>
              <w:spacing w:line="240" w:lineRule="exac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440" w:type="dxa"/>
          </w:tcPr>
          <w:p w:rsidR="003863B5" w:rsidRPr="000350FF" w:rsidRDefault="003863B5" w:rsidP="00D139C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3863B5" w:rsidRDefault="003863B5" w:rsidP="003863B5">
      <w:pPr>
        <w:rPr>
          <w:rFonts w:ascii="Times New Roman" w:hAnsi="Times New Roman" w:cs="Times New Roman"/>
          <w:sz w:val="24"/>
          <w:szCs w:val="24"/>
        </w:rPr>
      </w:pPr>
    </w:p>
    <w:p w:rsidR="00DC7908" w:rsidRDefault="00DC7908"/>
    <w:sectPr w:rsidR="00DC7908" w:rsidSect="00386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3B5"/>
    <w:rsid w:val="003863B5"/>
    <w:rsid w:val="00B922BC"/>
    <w:rsid w:val="00DC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6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2014-01-02T11:24:00Z</dcterms:created>
  <dcterms:modified xsi:type="dcterms:W3CDTF">2014-01-02T11:24:00Z</dcterms:modified>
</cp:coreProperties>
</file>